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4150" w14:textId="0CFEC66E" w:rsidR="00E7621C" w:rsidRPr="002A5701" w:rsidRDefault="003110CA" w:rsidP="00E7621C">
      <w:pPr>
        <w:rPr>
          <w:rFonts w:asciiTheme="minorHAnsi" w:hAnsiTheme="minorHAnsi" w:cstheme="minorHAnsi"/>
          <w:sz w:val="22"/>
        </w:rPr>
      </w:pPr>
      <w:r>
        <w:rPr>
          <w:rFonts w:asciiTheme="minorHAnsi" w:hAnsiTheme="minorHAnsi" w:cstheme="minorHAnsi"/>
          <w:sz w:val="22"/>
        </w:rPr>
        <w:t>July 13</w:t>
      </w:r>
      <w:r w:rsidR="00A609AD">
        <w:rPr>
          <w:rFonts w:asciiTheme="minorHAnsi" w:hAnsiTheme="minorHAnsi" w:cstheme="minorHAnsi"/>
          <w:sz w:val="22"/>
        </w:rPr>
        <w:t>, 2023</w:t>
      </w:r>
    </w:p>
    <w:p w14:paraId="1C3C8DD4" w14:textId="77777777" w:rsidR="00E7621C" w:rsidRPr="002A5701" w:rsidRDefault="00E7621C" w:rsidP="00E7621C">
      <w:pPr>
        <w:rPr>
          <w:rFonts w:asciiTheme="minorHAnsi" w:hAnsiTheme="minorHAnsi" w:cstheme="minorHAnsi"/>
          <w:sz w:val="22"/>
        </w:rPr>
      </w:pPr>
    </w:p>
    <w:p w14:paraId="5A19C9D7" w14:textId="77777777" w:rsidR="00E7621C" w:rsidRPr="002A5701" w:rsidRDefault="00E7621C" w:rsidP="00E7621C">
      <w:pPr>
        <w:jc w:val="center"/>
        <w:rPr>
          <w:rFonts w:asciiTheme="minorHAnsi" w:hAnsiTheme="minorHAnsi" w:cstheme="minorHAnsi"/>
          <w:sz w:val="22"/>
        </w:rPr>
      </w:pPr>
      <w:r w:rsidRPr="002A5701">
        <w:rPr>
          <w:rFonts w:asciiTheme="minorHAnsi" w:hAnsiTheme="minorHAnsi" w:cstheme="minorHAnsi"/>
          <w:sz w:val="22"/>
        </w:rPr>
        <w:t>SEC Municipal Advisor Rule</w:t>
      </w:r>
    </w:p>
    <w:p w14:paraId="6E715D44" w14:textId="7C48E703" w:rsidR="00E7621C" w:rsidRDefault="00E7621C" w:rsidP="00E7621C">
      <w:pPr>
        <w:spacing w:after="0"/>
        <w:rPr>
          <w:rFonts w:asciiTheme="minorHAnsi" w:hAnsiTheme="minorHAnsi" w:cstheme="minorHAnsi"/>
          <w:sz w:val="22"/>
        </w:rPr>
      </w:pPr>
      <w:r>
        <w:rPr>
          <w:rFonts w:asciiTheme="minorHAnsi" w:hAnsiTheme="minorHAnsi" w:cstheme="minorHAnsi"/>
          <w:sz w:val="22"/>
        </w:rPr>
        <w:t>TO:</w:t>
      </w:r>
      <w:r>
        <w:rPr>
          <w:rFonts w:asciiTheme="minorHAnsi" w:hAnsiTheme="minorHAnsi" w:cstheme="minorHAnsi"/>
          <w:sz w:val="22"/>
        </w:rPr>
        <w:tab/>
      </w:r>
      <w:r w:rsidR="00AD04A6">
        <w:rPr>
          <w:rFonts w:asciiTheme="minorHAnsi" w:hAnsiTheme="minorHAnsi" w:cstheme="minorHAnsi"/>
          <w:sz w:val="22"/>
        </w:rPr>
        <w:t>Whom it may concern</w:t>
      </w:r>
    </w:p>
    <w:p w14:paraId="0E13F4F7" w14:textId="77777777" w:rsidR="00E7621C" w:rsidRPr="00040F0A" w:rsidRDefault="00E7621C" w:rsidP="00E7621C">
      <w:pPr>
        <w:spacing w:after="0" w:line="240" w:lineRule="auto"/>
        <w:rPr>
          <w:rFonts w:asciiTheme="minorHAnsi" w:hAnsiTheme="minorHAnsi" w:cstheme="minorHAnsi"/>
          <w:sz w:val="22"/>
        </w:rPr>
      </w:pPr>
      <w:r>
        <w:rPr>
          <w:rFonts w:asciiTheme="minorHAnsi" w:hAnsiTheme="minorHAnsi" w:cstheme="minorHAnsi"/>
          <w:sz w:val="22"/>
        </w:rPr>
        <w:tab/>
      </w:r>
    </w:p>
    <w:p w14:paraId="2EA95391" w14:textId="77777777" w:rsidR="00E7621C" w:rsidRDefault="00E7621C" w:rsidP="00E7621C">
      <w:pPr>
        <w:spacing w:after="0" w:line="240" w:lineRule="auto"/>
        <w:jc w:val="both"/>
        <w:rPr>
          <w:rFonts w:asciiTheme="minorHAnsi" w:hAnsiTheme="minorHAnsi" w:cstheme="minorHAnsi"/>
          <w:sz w:val="22"/>
        </w:rPr>
      </w:pPr>
      <w:r>
        <w:rPr>
          <w:rFonts w:asciiTheme="minorHAnsi" w:hAnsiTheme="minorHAnsi" w:cstheme="minorHAnsi"/>
          <w:sz w:val="22"/>
        </w:rPr>
        <w:t xml:space="preserve">The Jacksonville Transportation Authority (JTA) </w:t>
      </w:r>
      <w:r w:rsidRPr="00040F0A">
        <w:rPr>
          <w:rFonts w:asciiTheme="minorHAnsi" w:hAnsiTheme="minorHAnsi" w:cstheme="minorHAnsi"/>
          <w:sz w:val="22"/>
        </w:rPr>
        <w:t>has retained an independent registered municipal advisor</w:t>
      </w:r>
      <w:r>
        <w:rPr>
          <w:rFonts w:asciiTheme="minorHAnsi" w:hAnsiTheme="minorHAnsi" w:cstheme="minorHAnsi"/>
          <w:sz w:val="22"/>
        </w:rPr>
        <w:t xml:space="preserve"> and </w:t>
      </w:r>
      <w:r w:rsidRPr="00040F0A">
        <w:rPr>
          <w:rFonts w:asciiTheme="minorHAnsi" w:hAnsiTheme="minorHAnsi" w:cstheme="minorHAnsi"/>
          <w:sz w:val="22"/>
        </w:rPr>
        <w:t>is represented by and will rely on its municipal advisor</w:t>
      </w:r>
      <w:r>
        <w:rPr>
          <w:rFonts w:asciiTheme="minorHAnsi" w:hAnsiTheme="minorHAnsi" w:cstheme="minorHAnsi"/>
          <w:sz w:val="22"/>
        </w:rPr>
        <w:t xml:space="preserve">, </w:t>
      </w:r>
      <w:r w:rsidRPr="000A697B">
        <w:rPr>
          <w:rFonts w:asciiTheme="minorHAnsi" w:hAnsiTheme="minorHAnsi" w:cstheme="minorHAnsi"/>
          <w:sz w:val="22"/>
        </w:rPr>
        <w:t>P</w:t>
      </w:r>
      <w:r w:rsidR="00CF17AC">
        <w:rPr>
          <w:rFonts w:asciiTheme="minorHAnsi" w:hAnsiTheme="minorHAnsi" w:cstheme="minorHAnsi"/>
          <w:sz w:val="22"/>
        </w:rPr>
        <w:t xml:space="preserve">ublic Resources Advisory Group, Inc. </w:t>
      </w:r>
      <w:r>
        <w:rPr>
          <w:rFonts w:asciiTheme="minorHAnsi" w:hAnsiTheme="minorHAnsi" w:cstheme="minorHAnsi"/>
          <w:sz w:val="22"/>
        </w:rPr>
        <w:t>(P</w:t>
      </w:r>
      <w:r w:rsidR="00CF17AC">
        <w:rPr>
          <w:rFonts w:asciiTheme="minorHAnsi" w:hAnsiTheme="minorHAnsi" w:cstheme="minorHAnsi"/>
          <w:sz w:val="22"/>
        </w:rPr>
        <w:t>RAG</w:t>
      </w:r>
      <w:r>
        <w:rPr>
          <w:rFonts w:asciiTheme="minorHAnsi" w:hAnsiTheme="minorHAnsi" w:cstheme="minorHAnsi"/>
          <w:sz w:val="22"/>
        </w:rPr>
        <w:t>)</w:t>
      </w:r>
      <w:r w:rsidRPr="000A697B">
        <w:rPr>
          <w:rFonts w:asciiTheme="minorHAnsi" w:hAnsiTheme="minorHAnsi" w:cstheme="minorHAnsi"/>
          <w:sz w:val="22"/>
        </w:rPr>
        <w:t xml:space="preserve"> </w:t>
      </w:r>
      <w:r w:rsidRPr="00040F0A">
        <w:rPr>
          <w:rFonts w:asciiTheme="minorHAnsi" w:hAnsiTheme="minorHAnsi" w:cstheme="minorHAnsi"/>
          <w:sz w:val="22"/>
        </w:rPr>
        <w:t xml:space="preserve">to provide advice in evaluating recommendations or advice from financial services firms concerning the issuance of municipal securities and municipal financial products (including investments of bond proceeds and escrow investments) as such terms are defined in the SEC’s Municipal Advisor Rule. </w:t>
      </w:r>
    </w:p>
    <w:p w14:paraId="30F79F1E" w14:textId="77777777" w:rsidR="00E7621C" w:rsidRDefault="00E7621C" w:rsidP="00E7621C">
      <w:pPr>
        <w:spacing w:after="0" w:line="240" w:lineRule="auto"/>
        <w:jc w:val="both"/>
        <w:rPr>
          <w:rFonts w:asciiTheme="minorHAnsi" w:hAnsiTheme="minorHAnsi" w:cstheme="minorHAnsi"/>
          <w:sz w:val="22"/>
        </w:rPr>
      </w:pPr>
    </w:p>
    <w:p w14:paraId="26A019A4" w14:textId="77777777" w:rsidR="00E7621C" w:rsidRDefault="00E7621C" w:rsidP="00E7621C">
      <w:pPr>
        <w:spacing w:after="0" w:line="240" w:lineRule="auto"/>
        <w:jc w:val="both"/>
        <w:rPr>
          <w:rFonts w:asciiTheme="minorHAnsi" w:hAnsiTheme="minorHAnsi" w:cstheme="minorHAnsi"/>
          <w:sz w:val="22"/>
        </w:rPr>
      </w:pPr>
      <w:r w:rsidRPr="00040F0A">
        <w:rPr>
          <w:rFonts w:asciiTheme="minorHAnsi" w:hAnsiTheme="minorHAnsi" w:cstheme="minorHAnsi"/>
          <w:sz w:val="22"/>
        </w:rPr>
        <w:t>This certif</w:t>
      </w:r>
      <w:r>
        <w:rPr>
          <w:rFonts w:asciiTheme="minorHAnsi" w:hAnsiTheme="minorHAnsi" w:cstheme="minorHAnsi"/>
          <w:sz w:val="22"/>
        </w:rPr>
        <w:t>icate may be relied upon until rescinded by the JTA and posted on its website.</w:t>
      </w:r>
    </w:p>
    <w:p w14:paraId="670476F3" w14:textId="77777777" w:rsidR="00E7621C" w:rsidRDefault="00E7621C" w:rsidP="00E7621C">
      <w:pPr>
        <w:spacing w:after="0"/>
        <w:jc w:val="both"/>
        <w:rPr>
          <w:rFonts w:asciiTheme="minorHAnsi" w:hAnsiTheme="minorHAnsi" w:cstheme="minorHAnsi"/>
          <w:sz w:val="22"/>
        </w:rPr>
      </w:pPr>
    </w:p>
    <w:p w14:paraId="31544855" w14:textId="77777777" w:rsidR="00E7621C" w:rsidRDefault="00E7621C" w:rsidP="00E7621C">
      <w:pPr>
        <w:spacing w:after="0"/>
        <w:jc w:val="both"/>
        <w:rPr>
          <w:rFonts w:asciiTheme="minorHAnsi" w:hAnsiTheme="minorHAnsi" w:cstheme="minorHAnsi"/>
          <w:sz w:val="22"/>
        </w:rPr>
      </w:pPr>
      <w:r>
        <w:rPr>
          <w:rFonts w:asciiTheme="minorHAnsi" w:hAnsiTheme="minorHAnsi" w:cstheme="minorHAnsi"/>
          <w:sz w:val="22"/>
        </w:rPr>
        <w:t>Proposals may be addressed to:</w:t>
      </w:r>
    </w:p>
    <w:p w14:paraId="0967A89E" w14:textId="77777777" w:rsidR="00A609AD" w:rsidRDefault="00A609AD" w:rsidP="00E7621C">
      <w:pPr>
        <w:spacing w:after="0"/>
        <w:jc w:val="both"/>
        <w:rPr>
          <w:rFonts w:asciiTheme="minorHAnsi" w:hAnsiTheme="minorHAnsi" w:cstheme="minorHAnsi"/>
          <w:sz w:val="22"/>
        </w:rPr>
      </w:pPr>
    </w:p>
    <w:p w14:paraId="68BC70AA" w14:textId="73AEB2FB" w:rsidR="00E7621C" w:rsidRDefault="00E7621C" w:rsidP="00E7621C">
      <w:pPr>
        <w:spacing w:after="0"/>
        <w:jc w:val="both"/>
        <w:rPr>
          <w:rFonts w:asciiTheme="minorHAnsi" w:hAnsiTheme="minorHAnsi" w:cstheme="minorHAnsi"/>
          <w:sz w:val="22"/>
        </w:rPr>
      </w:pPr>
      <w:r>
        <w:rPr>
          <w:rFonts w:asciiTheme="minorHAnsi" w:hAnsiTheme="minorHAnsi" w:cstheme="minorHAnsi"/>
          <w:sz w:val="22"/>
        </w:rPr>
        <w:t xml:space="preserve">           </w:t>
      </w:r>
      <w:r w:rsidRPr="002A5701">
        <w:rPr>
          <w:rFonts w:asciiTheme="minorHAnsi" w:hAnsiTheme="minorHAnsi" w:cstheme="minorHAnsi"/>
          <w:sz w:val="22"/>
          <w:u w:val="single"/>
        </w:rPr>
        <w:t>JTA</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w:t>
      </w:r>
      <w:r w:rsidRPr="002A5701">
        <w:rPr>
          <w:rFonts w:asciiTheme="minorHAnsi" w:hAnsiTheme="minorHAnsi" w:cstheme="minorHAnsi"/>
          <w:sz w:val="22"/>
          <w:u w:val="single"/>
        </w:rPr>
        <w:t>P</w:t>
      </w:r>
      <w:r w:rsidR="00A25BD5">
        <w:rPr>
          <w:rFonts w:asciiTheme="minorHAnsi" w:hAnsiTheme="minorHAnsi" w:cstheme="minorHAnsi"/>
          <w:sz w:val="22"/>
          <w:u w:val="single"/>
        </w:rPr>
        <w:t>RAG</w:t>
      </w:r>
    </w:p>
    <w:p w14:paraId="203B1D99" w14:textId="77777777" w:rsidR="00E7621C" w:rsidRDefault="00E7621C" w:rsidP="00E7621C">
      <w:pPr>
        <w:spacing w:after="0" w:line="240" w:lineRule="auto"/>
        <w:jc w:val="both"/>
        <w:rPr>
          <w:rFonts w:asciiTheme="minorHAnsi" w:hAnsiTheme="minorHAnsi" w:cstheme="minorHAnsi"/>
          <w:sz w:val="22"/>
        </w:rPr>
      </w:pPr>
      <w:r>
        <w:rPr>
          <w:rFonts w:asciiTheme="minorHAnsi" w:hAnsiTheme="minorHAnsi" w:cstheme="minorHAnsi"/>
          <w:sz w:val="22"/>
        </w:rPr>
        <w:t>Gregory B. Hayes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CF17AC">
        <w:rPr>
          <w:rFonts w:asciiTheme="minorHAnsi" w:hAnsiTheme="minorHAnsi" w:cstheme="minorHAnsi"/>
          <w:sz w:val="22"/>
        </w:rPr>
        <w:t>Wendell Gaertner</w:t>
      </w:r>
    </w:p>
    <w:p w14:paraId="16EB4961" w14:textId="6211EE8E" w:rsidR="00E7621C" w:rsidRDefault="00E7621C" w:rsidP="00E7621C">
      <w:pPr>
        <w:spacing w:after="0" w:line="240" w:lineRule="auto"/>
        <w:jc w:val="both"/>
        <w:rPr>
          <w:rFonts w:asciiTheme="minorHAnsi" w:hAnsiTheme="minorHAnsi" w:cstheme="minorHAnsi"/>
          <w:sz w:val="22"/>
        </w:rPr>
      </w:pPr>
      <w:r>
        <w:rPr>
          <w:rFonts w:asciiTheme="minorHAnsi" w:hAnsiTheme="minorHAnsi" w:cstheme="minorHAnsi"/>
          <w:sz w:val="22"/>
        </w:rPr>
        <w:t>Vice President / CFO</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CF17AC">
        <w:rPr>
          <w:rFonts w:asciiTheme="minorHAnsi" w:hAnsiTheme="minorHAnsi" w:cstheme="minorHAnsi"/>
          <w:sz w:val="22"/>
        </w:rPr>
        <w:t>Se</w:t>
      </w:r>
      <w:r w:rsidR="00A25BD5">
        <w:rPr>
          <w:rFonts w:asciiTheme="minorHAnsi" w:hAnsiTheme="minorHAnsi" w:cstheme="minorHAnsi"/>
          <w:sz w:val="22"/>
        </w:rPr>
        <w:t>n</w:t>
      </w:r>
      <w:r w:rsidR="00CF17AC">
        <w:rPr>
          <w:rFonts w:asciiTheme="minorHAnsi" w:hAnsiTheme="minorHAnsi" w:cstheme="minorHAnsi"/>
          <w:sz w:val="22"/>
        </w:rPr>
        <w:t xml:space="preserve">ior </w:t>
      </w:r>
      <w:r w:rsidR="00A609AD">
        <w:rPr>
          <w:rFonts w:asciiTheme="minorHAnsi" w:hAnsiTheme="minorHAnsi" w:cstheme="minorHAnsi"/>
          <w:sz w:val="22"/>
        </w:rPr>
        <w:t xml:space="preserve">Managing </w:t>
      </w:r>
      <w:r>
        <w:rPr>
          <w:rFonts w:asciiTheme="minorHAnsi" w:hAnsiTheme="minorHAnsi" w:cstheme="minorHAnsi"/>
          <w:sz w:val="22"/>
        </w:rPr>
        <w:t>Director</w:t>
      </w:r>
    </w:p>
    <w:p w14:paraId="5B6ADD10" w14:textId="77777777" w:rsidR="00C07C87" w:rsidRDefault="00E7621C" w:rsidP="00E7621C">
      <w:pPr>
        <w:spacing w:after="0" w:line="240" w:lineRule="auto"/>
        <w:jc w:val="both"/>
        <w:rPr>
          <w:rFonts w:asciiTheme="minorHAnsi" w:hAnsiTheme="minorHAnsi" w:cstheme="minorHAnsi"/>
          <w:sz w:val="22"/>
        </w:rPr>
      </w:pPr>
      <w:r>
        <w:rPr>
          <w:rFonts w:asciiTheme="minorHAnsi" w:hAnsiTheme="minorHAnsi" w:cstheme="minorHAnsi"/>
          <w:sz w:val="22"/>
        </w:rPr>
        <w:t xml:space="preserve">100 </w:t>
      </w:r>
      <w:proofErr w:type="spellStart"/>
      <w:r>
        <w:rPr>
          <w:rFonts w:asciiTheme="minorHAnsi" w:hAnsiTheme="minorHAnsi" w:cstheme="minorHAnsi"/>
          <w:sz w:val="22"/>
        </w:rPr>
        <w:t>LaVilla</w:t>
      </w:r>
      <w:proofErr w:type="spellEnd"/>
      <w:r>
        <w:rPr>
          <w:rFonts w:asciiTheme="minorHAnsi" w:hAnsiTheme="minorHAnsi" w:cstheme="minorHAnsi"/>
          <w:sz w:val="22"/>
        </w:rPr>
        <w:t xml:space="preserve"> Center Dr.</w:t>
      </w:r>
      <w:r w:rsidR="00C07C87">
        <w:rPr>
          <w:rFonts w:asciiTheme="minorHAnsi" w:hAnsiTheme="minorHAnsi" w:cstheme="minorHAnsi"/>
          <w:sz w:val="22"/>
        </w:rPr>
        <w:tab/>
      </w:r>
      <w:r w:rsidR="00C07C87">
        <w:rPr>
          <w:rFonts w:asciiTheme="minorHAnsi" w:hAnsiTheme="minorHAnsi" w:cstheme="minorHAnsi"/>
          <w:sz w:val="22"/>
        </w:rPr>
        <w:tab/>
      </w:r>
      <w:r w:rsidR="00C07C87">
        <w:rPr>
          <w:rFonts w:asciiTheme="minorHAnsi" w:hAnsiTheme="minorHAnsi" w:cstheme="minorHAnsi"/>
          <w:sz w:val="22"/>
        </w:rPr>
        <w:tab/>
      </w:r>
      <w:r w:rsidR="00C07C87">
        <w:rPr>
          <w:rFonts w:asciiTheme="minorHAnsi" w:hAnsiTheme="minorHAnsi" w:cstheme="minorHAnsi"/>
          <w:sz w:val="22"/>
        </w:rPr>
        <w:tab/>
      </w:r>
      <w:r w:rsidR="00CF17AC">
        <w:rPr>
          <w:rFonts w:asciiTheme="minorHAnsi" w:hAnsiTheme="minorHAnsi" w:cstheme="minorHAnsi"/>
          <w:sz w:val="22"/>
        </w:rPr>
        <w:t>150 Second Avenue North</w:t>
      </w:r>
      <w:r>
        <w:rPr>
          <w:rFonts w:asciiTheme="minorHAnsi" w:hAnsiTheme="minorHAnsi" w:cstheme="minorHAnsi"/>
          <w:sz w:val="22"/>
        </w:rPr>
        <w:tab/>
      </w:r>
    </w:p>
    <w:p w14:paraId="2DAF8BF3" w14:textId="77777777" w:rsidR="00E7621C" w:rsidRDefault="00C07C87" w:rsidP="00C07C87">
      <w:pPr>
        <w:spacing w:after="0" w:line="240" w:lineRule="auto"/>
        <w:jc w:val="both"/>
        <w:rPr>
          <w:rFonts w:asciiTheme="minorHAnsi" w:hAnsiTheme="minorHAnsi" w:cstheme="minorHAnsi"/>
          <w:sz w:val="22"/>
        </w:rPr>
      </w:pPr>
      <w:r>
        <w:rPr>
          <w:rFonts w:asciiTheme="minorHAnsi" w:hAnsiTheme="minorHAnsi" w:cstheme="minorHAnsi"/>
          <w:sz w:val="22"/>
        </w:rPr>
        <w:t>Jacksonville, FL 32204</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CF17AC">
        <w:rPr>
          <w:rFonts w:asciiTheme="minorHAnsi" w:hAnsiTheme="minorHAnsi" w:cstheme="minorHAnsi"/>
          <w:sz w:val="22"/>
        </w:rPr>
        <w:t>Suite 400</w:t>
      </w:r>
    </w:p>
    <w:p w14:paraId="4298BAA6" w14:textId="77777777" w:rsidR="00E7621C" w:rsidRDefault="00E7621C" w:rsidP="00E7621C">
      <w:pPr>
        <w:spacing w:after="0" w:line="240" w:lineRule="auto"/>
        <w:jc w:val="both"/>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C07C87">
        <w:rPr>
          <w:rFonts w:asciiTheme="minorHAnsi" w:hAnsiTheme="minorHAnsi" w:cstheme="minorHAnsi"/>
          <w:sz w:val="22"/>
        </w:rPr>
        <w:tab/>
      </w:r>
      <w:r w:rsidR="00C07C87">
        <w:rPr>
          <w:rFonts w:asciiTheme="minorHAnsi" w:hAnsiTheme="minorHAnsi" w:cstheme="minorHAnsi"/>
          <w:sz w:val="22"/>
        </w:rPr>
        <w:tab/>
      </w:r>
      <w:r w:rsidR="00C07C87">
        <w:rPr>
          <w:rFonts w:asciiTheme="minorHAnsi" w:hAnsiTheme="minorHAnsi" w:cstheme="minorHAnsi"/>
          <w:sz w:val="22"/>
        </w:rPr>
        <w:tab/>
      </w:r>
      <w:r w:rsidR="00CF17AC">
        <w:rPr>
          <w:rFonts w:asciiTheme="minorHAnsi" w:hAnsiTheme="minorHAnsi" w:cstheme="minorHAnsi"/>
          <w:sz w:val="22"/>
        </w:rPr>
        <w:t>St. Petersburg</w:t>
      </w:r>
      <w:r>
        <w:rPr>
          <w:rFonts w:asciiTheme="minorHAnsi" w:hAnsiTheme="minorHAnsi" w:cstheme="minorHAnsi"/>
          <w:sz w:val="22"/>
        </w:rPr>
        <w:t>, FL 3</w:t>
      </w:r>
      <w:r w:rsidR="00CF17AC">
        <w:rPr>
          <w:rFonts w:asciiTheme="minorHAnsi" w:hAnsiTheme="minorHAnsi" w:cstheme="minorHAnsi"/>
          <w:sz w:val="22"/>
        </w:rPr>
        <w:t>37</w:t>
      </w:r>
      <w:r>
        <w:rPr>
          <w:rFonts w:asciiTheme="minorHAnsi" w:hAnsiTheme="minorHAnsi" w:cstheme="minorHAnsi"/>
          <w:sz w:val="22"/>
        </w:rPr>
        <w:t>01</w:t>
      </w:r>
    </w:p>
    <w:p w14:paraId="783D562E" w14:textId="77777777" w:rsidR="00E7621C" w:rsidRDefault="00E7621C" w:rsidP="00E7621C">
      <w:pPr>
        <w:spacing w:after="0" w:line="240" w:lineRule="auto"/>
        <w:jc w:val="both"/>
        <w:rPr>
          <w:rFonts w:asciiTheme="minorHAnsi" w:hAnsiTheme="minorHAnsi" w:cstheme="minorHAnsi"/>
          <w:sz w:val="22"/>
        </w:rPr>
      </w:pPr>
    </w:p>
    <w:p w14:paraId="642027C8" w14:textId="77777777" w:rsidR="00E7621C" w:rsidRDefault="00E7621C" w:rsidP="00E7621C">
      <w:pPr>
        <w:spacing w:after="0" w:line="240" w:lineRule="auto"/>
        <w:jc w:val="both"/>
      </w:pPr>
      <w:r>
        <w:rPr>
          <w:rFonts w:asciiTheme="minorHAnsi" w:hAnsiTheme="minorHAnsi" w:cstheme="minorHAnsi"/>
          <w:sz w:val="22"/>
        </w:rPr>
        <w:t>By publicly posting this written disclosure, the JTA intends that market participants receive and use it for purposes on the independent registered municipal advisor (IRMA) exemption to the SEC Municipal Advisor Rule.</w:t>
      </w:r>
    </w:p>
    <w:sectPr w:rsidR="00E7621C" w:rsidSect="00673283">
      <w:headerReference w:type="default" r:id="rId11"/>
      <w:footerReference w:type="default" r:id="rId12"/>
      <w:headerReference w:type="first" r:id="rId13"/>
      <w:pgSz w:w="12240" w:h="15840"/>
      <w:pgMar w:top="2880" w:right="1440" w:bottom="720" w:left="3600" w:header="180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1C8F" w14:textId="77777777" w:rsidR="00D412E5" w:rsidRDefault="00D412E5" w:rsidP="00672045">
      <w:r>
        <w:separator/>
      </w:r>
    </w:p>
  </w:endnote>
  <w:endnote w:type="continuationSeparator" w:id="0">
    <w:p w14:paraId="7954289A" w14:textId="77777777" w:rsidR="00D412E5" w:rsidRDefault="00D412E5" w:rsidP="006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3CE3" w14:textId="77777777" w:rsidR="00673283" w:rsidRDefault="00673283">
    <w:pPr>
      <w:pStyle w:val="Footer"/>
    </w:pPr>
    <w:r>
      <w:rPr>
        <w:noProof/>
      </w:rPr>
      <mc:AlternateContent>
        <mc:Choice Requires="wps">
          <w:drawing>
            <wp:anchor distT="0" distB="0" distL="114300" distR="114300" simplePos="0" relativeHeight="251660288" behindDoc="0" locked="0" layoutInCell="1" allowOverlap="1" wp14:anchorId="7FA5242A" wp14:editId="7D69503F">
              <wp:simplePos x="0" y="0"/>
              <wp:positionH relativeFrom="column">
                <wp:posOffset>-1393190</wp:posOffset>
              </wp:positionH>
              <wp:positionV relativeFrom="paragraph">
                <wp:posOffset>-12695</wp:posOffset>
              </wp:positionV>
              <wp:extent cx="677334" cy="150518"/>
              <wp:effectExtent l="0" t="0" r="8890" b="1905"/>
              <wp:wrapNone/>
              <wp:docPr id="9" name="Text Box 9"/>
              <wp:cNvGraphicFramePr/>
              <a:graphic xmlns:a="http://schemas.openxmlformats.org/drawingml/2006/main">
                <a:graphicData uri="http://schemas.microsoft.com/office/word/2010/wordprocessingShape">
                  <wps:wsp>
                    <wps:cNvSpPr txBox="1"/>
                    <wps:spPr>
                      <a:xfrm>
                        <a:off x="0" y="0"/>
                        <a:ext cx="677334" cy="150518"/>
                      </a:xfrm>
                      <a:prstGeom prst="rect">
                        <a:avLst/>
                      </a:prstGeom>
                      <a:noFill/>
                      <a:ln w="6350">
                        <a:noFill/>
                      </a:ln>
                    </wps:spPr>
                    <wps:txbx>
                      <w:txbxContent>
                        <w:p w14:paraId="34918F9D" w14:textId="77777777" w:rsidR="00673283" w:rsidRPr="00673283" w:rsidRDefault="00673283" w:rsidP="00673283">
                          <w:pPr>
                            <w:jc w:val="right"/>
                            <w:rPr>
                              <w:caps/>
                              <w:color w:val="838685"/>
                              <w:sz w:val="18"/>
                            </w:rPr>
                          </w:pPr>
                          <w:r w:rsidRPr="00673283">
                            <w:rPr>
                              <w:caps/>
                              <w:color w:val="838685"/>
                              <w:sz w:val="18"/>
                            </w:rPr>
                            <w:t xml:space="preserve">Page </w:t>
                          </w:r>
                          <w:r w:rsidRPr="00673283">
                            <w:rPr>
                              <w:caps/>
                              <w:color w:val="838685"/>
                              <w:sz w:val="18"/>
                            </w:rPr>
                            <w:fldChar w:fldCharType="begin"/>
                          </w:r>
                          <w:r w:rsidRPr="00673283">
                            <w:rPr>
                              <w:caps/>
                              <w:color w:val="838685"/>
                              <w:sz w:val="18"/>
                            </w:rPr>
                            <w:instrText xml:space="preserve"> PAGE  \* MERGEFORMAT </w:instrText>
                          </w:r>
                          <w:r w:rsidRPr="00673283">
                            <w:rPr>
                              <w:caps/>
                              <w:color w:val="838685"/>
                              <w:sz w:val="18"/>
                            </w:rPr>
                            <w:fldChar w:fldCharType="separate"/>
                          </w:r>
                          <w:r w:rsidRPr="00673283">
                            <w:rPr>
                              <w:caps/>
                              <w:noProof/>
                              <w:color w:val="838685"/>
                              <w:sz w:val="18"/>
                            </w:rPr>
                            <w:t>2</w:t>
                          </w:r>
                          <w:r w:rsidRPr="00673283">
                            <w:rPr>
                              <w:caps/>
                              <w:color w:val="838685"/>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5242A" id="_x0000_t202" coordsize="21600,21600" o:spt="202" path="m,l,21600r21600,l21600,xe">
              <v:stroke joinstyle="miter"/>
              <v:path gradientshapeok="t" o:connecttype="rect"/>
            </v:shapetype>
            <v:shape id="Text Box 9" o:spid="_x0000_s1026" type="#_x0000_t202" style="position:absolute;margin-left:-109.7pt;margin-top:-1pt;width:53.3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" filled="f" stroked="f" strokeweight=".5pt">
              <v:textbox inset="0,0,0,0">
                <w:txbxContent>
                  <w:p w14:paraId="34918F9D" w14:textId="77777777" w:rsidR="00673283" w:rsidRPr="00673283" w:rsidRDefault="00673283" w:rsidP="00673283">
                    <w:pPr>
                      <w:jc w:val="right"/>
                      <w:rPr>
                        <w:caps/>
                        <w:color w:val="838685"/>
                        <w:sz w:val="18"/>
                      </w:rPr>
                    </w:pPr>
                    <w:r w:rsidRPr="00673283">
                      <w:rPr>
                        <w:caps/>
                        <w:color w:val="838685"/>
                        <w:sz w:val="18"/>
                      </w:rPr>
                      <w:t xml:space="preserve">Page </w:t>
                    </w:r>
                    <w:r w:rsidRPr="00673283">
                      <w:rPr>
                        <w:caps/>
                        <w:color w:val="838685"/>
                        <w:sz w:val="18"/>
                      </w:rPr>
                      <w:fldChar w:fldCharType="begin"/>
                    </w:r>
                    <w:r w:rsidRPr="00673283">
                      <w:rPr>
                        <w:caps/>
                        <w:color w:val="838685"/>
                        <w:sz w:val="18"/>
                      </w:rPr>
                      <w:instrText xml:space="preserve"> PAGE  \* MERGEFORMAT </w:instrText>
                    </w:r>
                    <w:r w:rsidRPr="00673283">
                      <w:rPr>
                        <w:caps/>
                        <w:color w:val="838685"/>
                        <w:sz w:val="18"/>
                      </w:rPr>
                      <w:fldChar w:fldCharType="separate"/>
                    </w:r>
                    <w:r w:rsidRPr="00673283">
                      <w:rPr>
                        <w:caps/>
                        <w:noProof/>
                        <w:color w:val="838685"/>
                        <w:sz w:val="18"/>
                      </w:rPr>
                      <w:t>2</w:t>
                    </w:r>
                    <w:r w:rsidRPr="00673283">
                      <w:rPr>
                        <w:caps/>
                        <w:color w:val="838685"/>
                        <w:sz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1446" w14:textId="77777777" w:rsidR="00D412E5" w:rsidRDefault="00D412E5" w:rsidP="00672045">
      <w:r>
        <w:separator/>
      </w:r>
    </w:p>
  </w:footnote>
  <w:footnote w:type="continuationSeparator" w:id="0">
    <w:p w14:paraId="7B531759" w14:textId="77777777" w:rsidR="00D412E5" w:rsidRDefault="00D412E5" w:rsidP="0067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1BC9" w14:textId="77777777" w:rsidR="003479A9" w:rsidRDefault="003479A9" w:rsidP="00672045">
    <w:pPr>
      <w:pStyle w:val="Header"/>
    </w:pPr>
    <w:r>
      <w:rPr>
        <w:noProof/>
      </w:rPr>
      <w:drawing>
        <wp:anchor distT="0" distB="0" distL="114300" distR="114300" simplePos="0" relativeHeight="251658240" behindDoc="1" locked="1" layoutInCell="1" allowOverlap="1" wp14:anchorId="27042048" wp14:editId="64572EA4">
          <wp:simplePos x="0" y="0"/>
          <wp:positionH relativeFrom="page">
            <wp:align>left</wp:align>
          </wp:positionH>
          <wp:positionV relativeFrom="page">
            <wp:align>top</wp:align>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E18D" w14:textId="77777777" w:rsidR="006375FA" w:rsidRDefault="008A511F" w:rsidP="00672045">
    <w:pPr>
      <w:pStyle w:val="Header"/>
    </w:pPr>
    <w:r>
      <w:rPr>
        <w:noProof/>
      </w:rPr>
      <w:drawing>
        <wp:anchor distT="0" distB="0" distL="114300" distR="114300" simplePos="0" relativeHeight="251661312" behindDoc="1" locked="0" layoutInCell="1" allowOverlap="1" wp14:anchorId="4C387DCB" wp14:editId="2E3EA6CB">
          <wp:simplePos x="0" y="0"/>
          <wp:positionH relativeFrom="column">
            <wp:posOffset>-2286000</wp:posOffset>
          </wp:positionH>
          <wp:positionV relativeFrom="paragraph">
            <wp:posOffset>-1125415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252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7E4E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9AAD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2861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2CA2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208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BA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507F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E892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10B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9419D"/>
    <w:multiLevelType w:val="multilevel"/>
    <w:tmpl w:val="26CE000C"/>
    <w:styleLink w:val="BulletList"/>
    <w:lvl w:ilvl="0">
      <w:start w:val="1"/>
      <w:numFmt w:val="bullet"/>
      <w:lvlText w:val=""/>
      <w:lvlJc w:val="left"/>
      <w:pPr>
        <w:ind w:left="720" w:hanging="360"/>
      </w:pPr>
      <w:rPr>
        <w:rFonts w:ascii="Symbol" w:hAnsi="Symbol" w:hint="default"/>
        <w:color w:val="C82B35"/>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color w:val="838685"/>
      </w:rPr>
    </w:lvl>
    <w:lvl w:ilvl="3">
      <w:start w:val="1"/>
      <w:numFmt w:val="bullet"/>
      <w:lvlText w:val="o"/>
      <w:lvlJc w:val="left"/>
      <w:pPr>
        <w:ind w:left="2880" w:hanging="360"/>
      </w:pPr>
      <w:rPr>
        <w:rFonts w:ascii="Courier New" w:hAnsi="Courier New" w:hint="default"/>
        <w:color w:val="C82B35"/>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1E736F"/>
    <w:multiLevelType w:val="multilevel"/>
    <w:tmpl w:val="A6B02B40"/>
    <w:styleLink w:val="Bullets"/>
    <w:lvl w:ilvl="0">
      <w:start w:val="1"/>
      <w:numFmt w:val="bullet"/>
      <w:lvlText w:val=""/>
      <w:lvlJc w:val="left"/>
      <w:pPr>
        <w:ind w:left="720" w:hanging="360"/>
      </w:pPr>
      <w:rPr>
        <w:rFonts w:ascii="Symbol" w:hAnsi="Symbol" w:hint="default"/>
        <w:color w:val="C82B35"/>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color w:val="838685"/>
      </w:rPr>
    </w:lvl>
    <w:lvl w:ilvl="3">
      <w:start w:val="1"/>
      <w:numFmt w:val="bullet"/>
      <w:lvlText w:val="o"/>
      <w:lvlJc w:val="left"/>
      <w:pPr>
        <w:ind w:left="2880" w:hanging="360"/>
      </w:pPr>
      <w:rPr>
        <w:rFonts w:ascii="Courier New" w:hAnsi="Courier New" w:hint="default"/>
        <w:color w:val="C82B35"/>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876874"/>
    <w:multiLevelType w:val="multilevel"/>
    <w:tmpl w:val="1D8499E8"/>
    <w:lvl w:ilvl="0">
      <w:start w:val="1"/>
      <w:numFmt w:val="bullet"/>
      <w:lvlText w:val=""/>
      <w:lvlJc w:val="left"/>
      <w:pPr>
        <w:ind w:left="720" w:hanging="360"/>
      </w:pPr>
      <w:rPr>
        <w:rFonts w:ascii="Symbol" w:hAnsi="Symbol" w:hint="default"/>
        <w:color w:val="C82B35"/>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color w:val="838685"/>
      </w:rPr>
    </w:lvl>
    <w:lvl w:ilvl="3">
      <w:start w:val="1"/>
      <w:numFmt w:val="bullet"/>
      <w:lvlText w:val=""/>
      <w:lvlJc w:val="left"/>
      <w:pPr>
        <w:ind w:left="2880" w:hanging="360"/>
      </w:pPr>
      <w:rPr>
        <w:rFonts w:ascii="Wingdings" w:hAnsi="Wingdings" w:hint="default"/>
        <w:color w:val="C82B35"/>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92280C"/>
    <w:multiLevelType w:val="hybridMultilevel"/>
    <w:tmpl w:val="237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334C6"/>
    <w:multiLevelType w:val="multilevel"/>
    <w:tmpl w:val="0A20EA7A"/>
    <w:lvl w:ilvl="0">
      <w:start w:val="1"/>
      <w:numFmt w:val="bullet"/>
      <w:lvlText w:val=""/>
      <w:lvlJc w:val="left"/>
      <w:pPr>
        <w:ind w:left="720" w:hanging="360"/>
      </w:pPr>
      <w:rPr>
        <w:rFonts w:ascii="Symbol" w:hAnsi="Symbol" w:hint="default"/>
        <w:color w:val="C82B3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C843C4"/>
    <w:multiLevelType w:val="multilevel"/>
    <w:tmpl w:val="D91C9E6A"/>
    <w:lvl w:ilvl="0">
      <w:start w:val="1"/>
      <w:numFmt w:val="bullet"/>
      <w:lvlText w:val=""/>
      <w:lvlJc w:val="left"/>
      <w:pPr>
        <w:ind w:left="720" w:hanging="360"/>
      </w:pPr>
      <w:rPr>
        <w:rFonts w:ascii="Symbol" w:hAnsi="Symbol" w:hint="default"/>
        <w:color w:val="C82B35"/>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color w:val="838685"/>
      </w:rPr>
    </w:lvl>
    <w:lvl w:ilvl="3">
      <w:start w:val="1"/>
      <w:numFmt w:val="bullet"/>
      <w:lvlText w:val="•"/>
      <w:lvlJc w:val="left"/>
      <w:pPr>
        <w:ind w:left="2880" w:hanging="360"/>
      </w:pPr>
      <w:rPr>
        <w:rFonts w:ascii="Arial" w:hAnsi="Arial" w:hint="default"/>
        <w:color w:val="C82B35"/>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3F70CB"/>
    <w:multiLevelType w:val="multilevel"/>
    <w:tmpl w:val="D91C9E6A"/>
    <w:lvl w:ilvl="0">
      <w:start w:val="1"/>
      <w:numFmt w:val="bullet"/>
      <w:lvlText w:val=""/>
      <w:lvlJc w:val="left"/>
      <w:pPr>
        <w:ind w:left="720" w:hanging="360"/>
      </w:pPr>
      <w:rPr>
        <w:rFonts w:ascii="Symbol" w:hAnsi="Symbol" w:hint="default"/>
        <w:color w:val="C82B35"/>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color w:val="838685"/>
      </w:rPr>
    </w:lvl>
    <w:lvl w:ilvl="3">
      <w:start w:val="1"/>
      <w:numFmt w:val="bullet"/>
      <w:lvlText w:val="•"/>
      <w:lvlJc w:val="left"/>
      <w:pPr>
        <w:ind w:left="2880" w:hanging="360"/>
      </w:pPr>
      <w:rPr>
        <w:rFonts w:ascii="Arial" w:hAnsi="Arial" w:hint="default"/>
        <w:color w:val="C82B35"/>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354E7A"/>
    <w:multiLevelType w:val="multilevel"/>
    <w:tmpl w:val="D91C9E6A"/>
    <w:lvl w:ilvl="0">
      <w:start w:val="1"/>
      <w:numFmt w:val="bullet"/>
      <w:lvlText w:val=""/>
      <w:lvlJc w:val="left"/>
      <w:pPr>
        <w:ind w:left="720" w:hanging="360"/>
      </w:pPr>
      <w:rPr>
        <w:rFonts w:ascii="Symbol" w:hAnsi="Symbol" w:hint="default"/>
        <w:color w:val="C82B35"/>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color w:val="838685"/>
      </w:rPr>
    </w:lvl>
    <w:lvl w:ilvl="3">
      <w:start w:val="1"/>
      <w:numFmt w:val="bullet"/>
      <w:lvlText w:val="•"/>
      <w:lvlJc w:val="left"/>
      <w:pPr>
        <w:ind w:left="2880" w:hanging="360"/>
      </w:pPr>
      <w:rPr>
        <w:rFonts w:ascii="Arial" w:hAnsi="Arial" w:hint="default"/>
        <w:color w:val="C82B35"/>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9E1067"/>
    <w:multiLevelType w:val="multilevel"/>
    <w:tmpl w:val="237CC5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F51CE1"/>
    <w:multiLevelType w:val="multilevel"/>
    <w:tmpl w:val="D91C9E6A"/>
    <w:lvl w:ilvl="0">
      <w:start w:val="1"/>
      <w:numFmt w:val="bullet"/>
      <w:lvlText w:val=""/>
      <w:lvlJc w:val="left"/>
      <w:pPr>
        <w:ind w:left="720" w:hanging="360"/>
      </w:pPr>
      <w:rPr>
        <w:rFonts w:ascii="Symbol" w:hAnsi="Symbol" w:hint="default"/>
        <w:color w:val="C82B35"/>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color w:val="838685"/>
      </w:rPr>
    </w:lvl>
    <w:lvl w:ilvl="3">
      <w:start w:val="1"/>
      <w:numFmt w:val="bullet"/>
      <w:lvlText w:val="•"/>
      <w:lvlJc w:val="left"/>
      <w:pPr>
        <w:ind w:left="2880" w:hanging="360"/>
      </w:pPr>
      <w:rPr>
        <w:rFonts w:ascii="Arial" w:hAnsi="Arial" w:hint="default"/>
        <w:color w:val="C82B35"/>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5115CD6"/>
    <w:multiLevelType w:val="hybridMultilevel"/>
    <w:tmpl w:val="43547148"/>
    <w:lvl w:ilvl="0" w:tplc="3324660A">
      <w:start w:val="1"/>
      <w:numFmt w:val="bullet"/>
      <w:pStyle w:val="ListBullet"/>
      <w:lvlText w:val=""/>
      <w:lvlJc w:val="left"/>
      <w:pPr>
        <w:ind w:left="720" w:hanging="360"/>
      </w:pPr>
      <w:rPr>
        <w:rFonts w:ascii="Symbol" w:hAnsi="Symbol" w:hint="default"/>
        <w:color w:val="C82B35"/>
      </w:rPr>
    </w:lvl>
    <w:lvl w:ilvl="1" w:tplc="BF826D6A">
      <w:start w:val="1"/>
      <w:numFmt w:val="bullet"/>
      <w:pStyle w:val="ListBullet2"/>
      <w:lvlText w:val="­"/>
      <w:lvlJc w:val="left"/>
      <w:pPr>
        <w:ind w:left="1440" w:hanging="360"/>
      </w:pPr>
      <w:rPr>
        <w:rFonts w:ascii="Arial" w:hAnsi="Arial" w:hint="default"/>
      </w:rPr>
    </w:lvl>
    <w:lvl w:ilvl="2" w:tplc="712E50F6">
      <w:start w:val="1"/>
      <w:numFmt w:val="bullet"/>
      <w:pStyle w:val="ListBullet3"/>
      <w:lvlText w:val=""/>
      <w:lvlJc w:val="left"/>
      <w:pPr>
        <w:ind w:left="2160" w:hanging="360"/>
      </w:pPr>
      <w:rPr>
        <w:rFonts w:ascii="Wingdings" w:hAnsi="Wingdings" w:hint="default"/>
        <w:color w:val="838685"/>
      </w:rPr>
    </w:lvl>
    <w:lvl w:ilvl="3" w:tplc="3D8C9F8C">
      <w:start w:val="1"/>
      <w:numFmt w:val="bullet"/>
      <w:pStyle w:val="ListBullet4"/>
      <w:lvlText w:val="o"/>
      <w:lvlJc w:val="left"/>
      <w:pPr>
        <w:ind w:left="2880" w:hanging="360"/>
      </w:pPr>
      <w:rPr>
        <w:rFonts w:ascii="Courier New" w:hAnsi="Courier New" w:hint="default"/>
        <w:color w:val="C82B35"/>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538C5"/>
    <w:multiLevelType w:val="multilevel"/>
    <w:tmpl w:val="F4305C7C"/>
    <w:lvl w:ilvl="0">
      <w:start w:val="1"/>
      <w:numFmt w:val="bullet"/>
      <w:lvlText w:val=""/>
      <w:lvlJc w:val="left"/>
      <w:pPr>
        <w:ind w:left="720" w:hanging="360"/>
      </w:pPr>
      <w:rPr>
        <w:rFonts w:ascii="Symbol" w:hAnsi="Symbol" w:hint="default"/>
        <w:color w:val="C82B35"/>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color w:val="83868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B86B48"/>
    <w:multiLevelType w:val="multilevel"/>
    <w:tmpl w:val="892CCB8A"/>
    <w:lvl w:ilvl="0">
      <w:start w:val="1"/>
      <w:numFmt w:val="bullet"/>
      <w:lvlText w:val=""/>
      <w:lvlJc w:val="left"/>
      <w:pPr>
        <w:ind w:left="720" w:hanging="360"/>
      </w:pPr>
      <w:rPr>
        <w:rFonts w:ascii="Symbol" w:hAnsi="Symbol" w:hint="default"/>
        <w:color w:val="C82B35"/>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07383969">
    <w:abstractNumId w:val="13"/>
  </w:num>
  <w:num w:numId="2" w16cid:durableId="445395991">
    <w:abstractNumId w:val="18"/>
  </w:num>
  <w:num w:numId="3" w16cid:durableId="435297539">
    <w:abstractNumId w:val="20"/>
  </w:num>
  <w:num w:numId="4" w16cid:durableId="1032222070">
    <w:abstractNumId w:val="14"/>
  </w:num>
  <w:num w:numId="5" w16cid:durableId="1810703312">
    <w:abstractNumId w:val="22"/>
  </w:num>
  <w:num w:numId="6" w16cid:durableId="693385744">
    <w:abstractNumId w:val="21"/>
  </w:num>
  <w:num w:numId="7" w16cid:durableId="1112046781">
    <w:abstractNumId w:val="12"/>
  </w:num>
  <w:num w:numId="8" w16cid:durableId="1171406715">
    <w:abstractNumId w:val="15"/>
  </w:num>
  <w:num w:numId="9" w16cid:durableId="303046732">
    <w:abstractNumId w:val="19"/>
  </w:num>
  <w:num w:numId="10" w16cid:durableId="1728147129">
    <w:abstractNumId w:val="16"/>
  </w:num>
  <w:num w:numId="11" w16cid:durableId="1359090098">
    <w:abstractNumId w:val="17"/>
  </w:num>
  <w:num w:numId="12" w16cid:durableId="869345106">
    <w:abstractNumId w:val="10"/>
  </w:num>
  <w:num w:numId="13" w16cid:durableId="926424665">
    <w:abstractNumId w:val="0"/>
  </w:num>
  <w:num w:numId="14" w16cid:durableId="1240334679">
    <w:abstractNumId w:val="1"/>
  </w:num>
  <w:num w:numId="15" w16cid:durableId="1863132882">
    <w:abstractNumId w:val="2"/>
  </w:num>
  <w:num w:numId="16" w16cid:durableId="2004122254">
    <w:abstractNumId w:val="3"/>
  </w:num>
  <w:num w:numId="17" w16cid:durableId="1304190316">
    <w:abstractNumId w:val="8"/>
  </w:num>
  <w:num w:numId="18" w16cid:durableId="1539200749">
    <w:abstractNumId w:val="4"/>
  </w:num>
  <w:num w:numId="19" w16cid:durableId="927615405">
    <w:abstractNumId w:val="5"/>
  </w:num>
  <w:num w:numId="20" w16cid:durableId="2136288223">
    <w:abstractNumId w:val="6"/>
  </w:num>
  <w:num w:numId="21" w16cid:durableId="466356955">
    <w:abstractNumId w:val="7"/>
  </w:num>
  <w:num w:numId="22" w16cid:durableId="1650016571">
    <w:abstractNumId w:val="9"/>
  </w:num>
  <w:num w:numId="23" w16cid:durableId="14328912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1C"/>
    <w:rsid w:val="00013C5F"/>
    <w:rsid w:val="000479C6"/>
    <w:rsid w:val="00067A3F"/>
    <w:rsid w:val="00093319"/>
    <w:rsid w:val="00123C2C"/>
    <w:rsid w:val="00153A21"/>
    <w:rsid w:val="001745D1"/>
    <w:rsid w:val="001E6CE1"/>
    <w:rsid w:val="002B789B"/>
    <w:rsid w:val="003110CA"/>
    <w:rsid w:val="003479A9"/>
    <w:rsid w:val="003A7DC6"/>
    <w:rsid w:val="003E3074"/>
    <w:rsid w:val="00441F61"/>
    <w:rsid w:val="00446EF1"/>
    <w:rsid w:val="00457432"/>
    <w:rsid w:val="004A3132"/>
    <w:rsid w:val="004E278A"/>
    <w:rsid w:val="005131AB"/>
    <w:rsid w:val="00573CCC"/>
    <w:rsid w:val="005A023A"/>
    <w:rsid w:val="00606395"/>
    <w:rsid w:val="00630974"/>
    <w:rsid w:val="006375FA"/>
    <w:rsid w:val="00672045"/>
    <w:rsid w:val="00673283"/>
    <w:rsid w:val="006F117D"/>
    <w:rsid w:val="00770ED9"/>
    <w:rsid w:val="007742FE"/>
    <w:rsid w:val="00821BD0"/>
    <w:rsid w:val="00850467"/>
    <w:rsid w:val="00891298"/>
    <w:rsid w:val="008A511F"/>
    <w:rsid w:val="008C1164"/>
    <w:rsid w:val="00903D92"/>
    <w:rsid w:val="009215F5"/>
    <w:rsid w:val="009A5396"/>
    <w:rsid w:val="009F366F"/>
    <w:rsid w:val="00A04079"/>
    <w:rsid w:val="00A25BD5"/>
    <w:rsid w:val="00A2634B"/>
    <w:rsid w:val="00A609AD"/>
    <w:rsid w:val="00AD04A6"/>
    <w:rsid w:val="00AF05D9"/>
    <w:rsid w:val="00B26C6D"/>
    <w:rsid w:val="00B91D03"/>
    <w:rsid w:val="00C07C87"/>
    <w:rsid w:val="00C82621"/>
    <w:rsid w:val="00CF17AC"/>
    <w:rsid w:val="00D31476"/>
    <w:rsid w:val="00D412E5"/>
    <w:rsid w:val="00D72AE7"/>
    <w:rsid w:val="00D85C2C"/>
    <w:rsid w:val="00E7621C"/>
    <w:rsid w:val="00ED4592"/>
    <w:rsid w:val="00F4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028F9B"/>
  <w15:chartTrackingRefBased/>
  <w15:docId w15:val="{0133142F-6757-4316-82B0-257C4752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21C"/>
    <w:pPr>
      <w:spacing w:after="200" w:line="276" w:lineRule="auto"/>
    </w:pPr>
    <w:rPr>
      <w:rFonts w:ascii="Arial" w:eastAsia="Calibri" w:hAnsi="Arial" w:cs="Arial"/>
      <w:sz w:val="20"/>
      <w:szCs w:val="22"/>
    </w:rPr>
  </w:style>
  <w:style w:type="paragraph" w:styleId="Heading1">
    <w:name w:val="heading 1"/>
    <w:basedOn w:val="Normal"/>
    <w:next w:val="Normal"/>
    <w:link w:val="Heading1Char"/>
    <w:uiPriority w:val="9"/>
    <w:qFormat/>
    <w:rsid w:val="00672045"/>
    <w:pPr>
      <w:spacing w:after="140" w:line="280" w:lineRule="exact"/>
      <w:outlineLvl w:val="0"/>
    </w:pPr>
    <w:rPr>
      <w:rFonts w:eastAsiaTheme="minorHAnsi"/>
      <w:b/>
      <w:caps/>
      <w:color w:val="C82B35"/>
      <w:spacing w:val="22"/>
      <w:sz w:val="24"/>
      <w:szCs w:val="20"/>
    </w:rPr>
  </w:style>
  <w:style w:type="paragraph" w:styleId="Heading2">
    <w:name w:val="heading 2"/>
    <w:basedOn w:val="Normal"/>
    <w:next w:val="Normal"/>
    <w:link w:val="Heading2Char"/>
    <w:uiPriority w:val="9"/>
    <w:unhideWhenUsed/>
    <w:qFormat/>
    <w:rsid w:val="00672045"/>
    <w:pPr>
      <w:spacing w:after="140" w:line="280" w:lineRule="exact"/>
      <w:outlineLvl w:val="1"/>
    </w:pPr>
    <w:rPr>
      <w:rFonts w:eastAsiaTheme="minorHAnsi"/>
      <w:b/>
      <w:color w:val="C82B35"/>
      <w:spacing w:val="22"/>
      <w:sz w:val="22"/>
    </w:rPr>
  </w:style>
  <w:style w:type="paragraph" w:styleId="Heading3">
    <w:name w:val="heading 3"/>
    <w:basedOn w:val="Normal"/>
    <w:next w:val="Normal"/>
    <w:link w:val="Heading3Char"/>
    <w:uiPriority w:val="9"/>
    <w:unhideWhenUsed/>
    <w:qFormat/>
    <w:rsid w:val="00672045"/>
    <w:pPr>
      <w:spacing w:after="140" w:line="280" w:lineRule="exact"/>
      <w:outlineLvl w:val="2"/>
    </w:pPr>
    <w:rPr>
      <w:rFonts w:eastAsiaTheme="minorHAnsi"/>
      <w:caps/>
      <w:color w:val="838685"/>
      <w:spacing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9A9"/>
    <w:pPr>
      <w:tabs>
        <w:tab w:val="center" w:pos="4680"/>
        <w:tab w:val="right" w:pos="9360"/>
      </w:tabs>
      <w:spacing w:after="140" w:line="280" w:lineRule="exact"/>
    </w:pPr>
    <w:rPr>
      <w:rFonts w:eastAsiaTheme="minorHAnsi"/>
      <w:szCs w:val="20"/>
    </w:rPr>
  </w:style>
  <w:style w:type="character" w:customStyle="1" w:styleId="HeaderChar">
    <w:name w:val="Header Char"/>
    <w:basedOn w:val="DefaultParagraphFont"/>
    <w:link w:val="Header"/>
    <w:uiPriority w:val="99"/>
    <w:rsid w:val="003479A9"/>
  </w:style>
  <w:style w:type="paragraph" w:styleId="Footer">
    <w:name w:val="footer"/>
    <w:basedOn w:val="Normal"/>
    <w:link w:val="FooterChar"/>
    <w:uiPriority w:val="99"/>
    <w:unhideWhenUsed/>
    <w:rsid w:val="003479A9"/>
    <w:pPr>
      <w:tabs>
        <w:tab w:val="center" w:pos="4680"/>
        <w:tab w:val="right" w:pos="9360"/>
      </w:tabs>
      <w:spacing w:after="140" w:line="280" w:lineRule="exact"/>
    </w:pPr>
    <w:rPr>
      <w:rFonts w:eastAsiaTheme="minorHAnsi"/>
      <w:szCs w:val="20"/>
    </w:rPr>
  </w:style>
  <w:style w:type="character" w:customStyle="1" w:styleId="FooterChar">
    <w:name w:val="Footer Char"/>
    <w:basedOn w:val="DefaultParagraphFont"/>
    <w:link w:val="Footer"/>
    <w:uiPriority w:val="99"/>
    <w:rsid w:val="003479A9"/>
  </w:style>
  <w:style w:type="character" w:customStyle="1" w:styleId="Heading1Char">
    <w:name w:val="Heading 1 Char"/>
    <w:basedOn w:val="DefaultParagraphFont"/>
    <w:link w:val="Heading1"/>
    <w:uiPriority w:val="9"/>
    <w:rsid w:val="00672045"/>
    <w:rPr>
      <w:rFonts w:ascii="Arial" w:hAnsi="Arial" w:cs="Arial"/>
      <w:b/>
      <w:caps/>
      <w:color w:val="C82B35"/>
      <w:spacing w:val="22"/>
      <w:szCs w:val="20"/>
    </w:rPr>
  </w:style>
  <w:style w:type="character" w:customStyle="1" w:styleId="Heading2Char">
    <w:name w:val="Heading 2 Char"/>
    <w:basedOn w:val="DefaultParagraphFont"/>
    <w:link w:val="Heading2"/>
    <w:uiPriority w:val="9"/>
    <w:rsid w:val="00672045"/>
    <w:rPr>
      <w:rFonts w:ascii="Arial" w:hAnsi="Arial" w:cs="Arial"/>
      <w:b/>
      <w:color w:val="C82B35"/>
      <w:spacing w:val="22"/>
      <w:sz w:val="22"/>
      <w:szCs w:val="22"/>
    </w:rPr>
  </w:style>
  <w:style w:type="character" w:customStyle="1" w:styleId="Heading3Char">
    <w:name w:val="Heading 3 Char"/>
    <w:basedOn w:val="DefaultParagraphFont"/>
    <w:link w:val="Heading3"/>
    <w:uiPriority w:val="9"/>
    <w:rsid w:val="00672045"/>
    <w:rPr>
      <w:rFonts w:ascii="Arial" w:hAnsi="Arial" w:cs="Arial"/>
      <w:caps/>
      <w:color w:val="838685"/>
      <w:spacing w:val="22"/>
      <w:sz w:val="20"/>
      <w:szCs w:val="20"/>
    </w:rPr>
  </w:style>
  <w:style w:type="numbering" w:customStyle="1" w:styleId="BulletList">
    <w:name w:val="Bullet List"/>
    <w:basedOn w:val="NoList"/>
    <w:uiPriority w:val="99"/>
    <w:rsid w:val="00821BD0"/>
    <w:pPr>
      <w:numPr>
        <w:numId w:val="12"/>
      </w:numPr>
    </w:pPr>
  </w:style>
  <w:style w:type="numbering" w:customStyle="1" w:styleId="Bullets">
    <w:name w:val="Bullets"/>
    <w:basedOn w:val="NoList"/>
    <w:uiPriority w:val="99"/>
    <w:rsid w:val="00B26C6D"/>
    <w:pPr>
      <w:numPr>
        <w:numId w:val="23"/>
      </w:numPr>
    </w:pPr>
  </w:style>
  <w:style w:type="paragraph" w:styleId="ListBullet">
    <w:name w:val="List Bullet"/>
    <w:basedOn w:val="Normal"/>
    <w:uiPriority w:val="99"/>
    <w:unhideWhenUsed/>
    <w:qFormat/>
    <w:rsid w:val="009A5396"/>
    <w:pPr>
      <w:numPr>
        <w:numId w:val="3"/>
      </w:numPr>
      <w:spacing w:after="140" w:line="280" w:lineRule="exact"/>
    </w:pPr>
    <w:rPr>
      <w:rFonts w:eastAsiaTheme="minorHAnsi"/>
      <w:szCs w:val="20"/>
    </w:rPr>
  </w:style>
  <w:style w:type="paragraph" w:styleId="ListBullet2">
    <w:name w:val="List Bullet 2"/>
    <w:basedOn w:val="Normal"/>
    <w:uiPriority w:val="99"/>
    <w:unhideWhenUsed/>
    <w:qFormat/>
    <w:rsid w:val="009A5396"/>
    <w:pPr>
      <w:numPr>
        <w:ilvl w:val="1"/>
        <w:numId w:val="3"/>
      </w:numPr>
      <w:spacing w:after="140" w:line="280" w:lineRule="exact"/>
    </w:pPr>
    <w:rPr>
      <w:rFonts w:eastAsiaTheme="minorHAnsi"/>
      <w:szCs w:val="20"/>
    </w:rPr>
  </w:style>
  <w:style w:type="paragraph" w:styleId="ListBullet3">
    <w:name w:val="List Bullet 3"/>
    <w:basedOn w:val="Normal"/>
    <w:uiPriority w:val="99"/>
    <w:unhideWhenUsed/>
    <w:qFormat/>
    <w:rsid w:val="009A5396"/>
    <w:pPr>
      <w:numPr>
        <w:ilvl w:val="2"/>
        <w:numId w:val="3"/>
      </w:numPr>
      <w:spacing w:after="140" w:line="280" w:lineRule="exact"/>
    </w:pPr>
    <w:rPr>
      <w:rFonts w:eastAsiaTheme="minorHAnsi"/>
      <w:szCs w:val="20"/>
    </w:rPr>
  </w:style>
  <w:style w:type="paragraph" w:styleId="ListBullet4">
    <w:name w:val="List Bullet 4"/>
    <w:basedOn w:val="Normal"/>
    <w:uiPriority w:val="99"/>
    <w:unhideWhenUsed/>
    <w:qFormat/>
    <w:rsid w:val="009A5396"/>
    <w:pPr>
      <w:numPr>
        <w:ilvl w:val="3"/>
        <w:numId w:val="3"/>
      </w:numPr>
      <w:spacing w:after="140" w:line="280" w:lineRule="exact"/>
    </w:pPr>
    <w:rPr>
      <w:rFonts w:eastAsiaTheme="minorHAnsi"/>
      <w:szCs w:val="20"/>
    </w:rPr>
  </w:style>
  <w:style w:type="paragraph" w:styleId="Quote">
    <w:name w:val="Quote"/>
    <w:basedOn w:val="Normal"/>
    <w:next w:val="Normal"/>
    <w:link w:val="QuoteChar"/>
    <w:uiPriority w:val="29"/>
    <w:qFormat/>
    <w:rsid w:val="00B26C6D"/>
    <w:pPr>
      <w:spacing w:after="120" w:line="240" w:lineRule="exact"/>
      <w:ind w:left="360" w:right="360"/>
    </w:pPr>
    <w:rPr>
      <w:rFonts w:eastAsiaTheme="minorHAnsi"/>
      <w:i/>
      <w:color w:val="838685"/>
      <w:sz w:val="18"/>
      <w:szCs w:val="18"/>
    </w:rPr>
  </w:style>
  <w:style w:type="character" w:customStyle="1" w:styleId="QuoteChar">
    <w:name w:val="Quote Char"/>
    <w:basedOn w:val="DefaultParagraphFont"/>
    <w:link w:val="Quote"/>
    <w:uiPriority w:val="29"/>
    <w:rsid w:val="00B26C6D"/>
    <w:rPr>
      <w:rFonts w:ascii="Arial" w:hAnsi="Arial" w:cs="Arial"/>
      <w:i/>
      <w:color w:val="83868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E2EEA2FECEA24E9CC93FDA15F2C953" ma:contentTypeVersion="1" ma:contentTypeDescription="Create a new document." ma:contentTypeScope="" ma:versionID="e92222d6c1fd0b8189b60a230f1792d3">
  <xsd:schema xmlns:xsd="http://www.w3.org/2001/XMLSchema" xmlns:xs="http://www.w3.org/2001/XMLSchema" xmlns:p="http://schemas.microsoft.com/office/2006/metadata/properties" xmlns:ns2="e1b0c09e-a313-4f1b-8584-38d067d71117" targetNamespace="http://schemas.microsoft.com/office/2006/metadata/properties" ma:root="true" ma:fieldsID="af44bfa522497e9259f5ff3128b7619d" ns2:_="">
    <xsd:import namespace="e1b0c09e-a313-4f1b-8584-38d067d711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0c09e-a313-4f1b-8584-38d067d711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1b0c09e-a313-4f1b-8584-38d067d71117">NU6QVU3ETHXZ-36-174</_dlc_DocId>
    <_dlc_DocIdUrl xmlns="e1b0c09e-a313-4f1b-8584-38d067d71117">
      <Url>https://sharepoint.jtafla.com/Docs/_layouts/DocIdRedir.aspx?ID=NU6QVU3ETHXZ-36-174</Url>
      <Description>NU6QVU3ETHXZ-36-174</Description>
    </_dlc_DocIdUrl>
  </documentManagement>
</p:properties>
</file>

<file path=customXml/itemProps1.xml><?xml version="1.0" encoding="utf-8"?>
<ds:datastoreItem xmlns:ds="http://schemas.openxmlformats.org/officeDocument/2006/customXml" ds:itemID="{A509E516-B461-4BEB-B92D-C319FAD63FF0}">
  <ds:schemaRefs>
    <ds:schemaRef ds:uri="http://schemas.microsoft.com/sharepoint/v3/contenttype/forms"/>
  </ds:schemaRefs>
</ds:datastoreItem>
</file>

<file path=customXml/itemProps2.xml><?xml version="1.0" encoding="utf-8"?>
<ds:datastoreItem xmlns:ds="http://schemas.openxmlformats.org/officeDocument/2006/customXml" ds:itemID="{3902043A-F6D0-4617-B64C-7823EFFFE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0c09e-a313-4f1b-8584-38d067d71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11E5B-EB47-474E-BDBC-4CC8608B359A}">
  <ds:schemaRefs>
    <ds:schemaRef ds:uri="http://schemas.microsoft.com/sharepoint/events"/>
  </ds:schemaRefs>
</ds:datastoreItem>
</file>

<file path=customXml/itemProps4.xml><?xml version="1.0" encoding="utf-8"?>
<ds:datastoreItem xmlns:ds="http://schemas.openxmlformats.org/officeDocument/2006/customXml" ds:itemID="{5F9F5926-E04A-4EAF-B28B-3C35E757970F}">
  <ds:schemaRefs>
    <ds:schemaRef ds:uri="http://schemas.microsoft.com/office/2006/documentManagement/types"/>
    <ds:schemaRef ds:uri="http://purl.org/dc/dcmitype/"/>
    <ds:schemaRef ds:uri="e1b0c09e-a313-4f1b-8584-38d067d71117"/>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JTA Letterhead (no Board Members)</vt:lpstr>
    </vt:vector>
  </TitlesOfParts>
  <Company>Jacksonville Transportation Authority</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JTA Letterhead (no Board Members)</dc:title>
  <dc:subject/>
  <dc:creator>Rebecca Collins</dc:creator>
  <cp:keywords/>
  <dc:description/>
  <cp:lastModifiedBy>Joseph R. McLean</cp:lastModifiedBy>
  <cp:revision>2</cp:revision>
  <cp:lastPrinted>2020-01-10T19:48:00Z</cp:lastPrinted>
  <dcterms:created xsi:type="dcterms:W3CDTF">2023-07-13T18:48:00Z</dcterms:created>
  <dcterms:modified xsi:type="dcterms:W3CDTF">2023-07-13T18:48:00Z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0x010100E1E2EEA2FECEA24E9CC93FDA15F2C953</vt:lpwstr>
  </property>
  <property fmtid="{D5CDD505-2E9C-101B-9397-08002B2CF9AE}" pid="3" name="_dlc_DocIdItemGuid">
    <vt:lpwstr>24f20b40-8b56-4605-9be2-3615d2a3c77b</vt:lpwstr>
  </property>
</Properties>
</file>